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AF3" w:rsidRDefault="00A96AF3" w:rsidP="00A96AF3">
      <w:pPr>
        <w:jc w:val="center"/>
        <w:outlineLvl w:val="0"/>
        <w:rPr>
          <w:rFonts w:ascii="Century Gothic" w:hAnsi="Century Gothic"/>
          <w:b/>
          <w:color w:val="000090"/>
        </w:rPr>
      </w:pPr>
      <w:r w:rsidRPr="00A96AF3">
        <w:rPr>
          <w:rFonts w:ascii="Century Gothic" w:hAnsi="Century Gothic"/>
          <w:b/>
          <w:color w:val="000090"/>
        </w:rPr>
        <w:t>Background Research Graphic Organizer</w:t>
      </w:r>
    </w:p>
    <w:p w:rsidR="00A96AF3" w:rsidRPr="00A96AF3" w:rsidRDefault="00A96AF3" w:rsidP="00A96AF3">
      <w:pPr>
        <w:jc w:val="center"/>
        <w:outlineLvl w:val="0"/>
        <w:rPr>
          <w:rFonts w:ascii="Century Gothic" w:hAnsi="Century Gothic"/>
          <w:b/>
          <w:color w:val="000090"/>
        </w:rPr>
      </w:pPr>
    </w:p>
    <w:p w:rsidR="00A96AF3" w:rsidRDefault="00A96AF3" w:rsidP="00A96AF3">
      <w:pPr>
        <w:outlineLvl w:val="0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Suggested Sources: </w:t>
      </w:r>
    </w:p>
    <w:p w:rsid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CDC  (Centers for Disease Control &amp; Prevention)</w:t>
      </w:r>
    </w:p>
    <w:p w:rsid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National Institute of Health (NCBI, NIH, </w:t>
      </w:r>
      <w:proofErr w:type="spellStart"/>
      <w:r>
        <w:rPr>
          <w:rFonts w:asciiTheme="majorHAnsi" w:hAnsiTheme="majorHAnsi"/>
          <w:sz w:val="22"/>
        </w:rPr>
        <w:t>PubMed</w:t>
      </w:r>
      <w:proofErr w:type="spellEnd"/>
      <w:r>
        <w:rPr>
          <w:rFonts w:asciiTheme="majorHAnsi" w:hAnsiTheme="majorHAnsi"/>
          <w:sz w:val="22"/>
        </w:rPr>
        <w:t xml:space="preserve"> Health, </w:t>
      </w:r>
      <w:proofErr w:type="spellStart"/>
      <w:r>
        <w:rPr>
          <w:rFonts w:asciiTheme="majorHAnsi" w:hAnsiTheme="majorHAnsi"/>
          <w:sz w:val="22"/>
        </w:rPr>
        <w:t>MedLine</w:t>
      </w:r>
      <w:proofErr w:type="spellEnd"/>
      <w:r>
        <w:rPr>
          <w:rFonts w:asciiTheme="majorHAnsi" w:hAnsiTheme="majorHAnsi"/>
          <w:sz w:val="22"/>
        </w:rPr>
        <w:t>)</w:t>
      </w:r>
    </w:p>
    <w:p w:rsid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WebMD</w:t>
      </w:r>
    </w:p>
    <w:p w:rsid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Mayo Clinic</w:t>
      </w:r>
    </w:p>
    <w:p w:rsidR="00A96AF3" w:rsidRP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NY Times Health, </w:t>
      </w:r>
      <w:r w:rsidRPr="00A96AF3">
        <w:rPr>
          <w:rFonts w:asciiTheme="majorHAnsi" w:hAnsiTheme="majorHAnsi"/>
          <w:sz w:val="22"/>
        </w:rPr>
        <w:t>CNN Health</w:t>
      </w:r>
      <w:r>
        <w:rPr>
          <w:rFonts w:asciiTheme="majorHAnsi" w:hAnsiTheme="majorHAnsi"/>
          <w:sz w:val="22"/>
        </w:rPr>
        <w:t>, etc.</w:t>
      </w:r>
    </w:p>
    <w:p w:rsid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A96AF3">
        <w:rPr>
          <w:rFonts w:asciiTheme="majorHAnsi" w:hAnsiTheme="majorHAnsi"/>
          <w:sz w:val="22"/>
        </w:rPr>
        <w:t>Any</w:t>
      </w:r>
      <w:r>
        <w:rPr>
          <w:rFonts w:asciiTheme="majorHAnsi" w:hAnsiTheme="majorHAnsi"/>
          <w:b/>
          <w:sz w:val="22"/>
        </w:rPr>
        <w:t xml:space="preserve"> </w:t>
      </w:r>
      <w:r w:rsidRPr="00270A14">
        <w:rPr>
          <w:rFonts w:asciiTheme="majorHAnsi" w:hAnsiTheme="majorHAnsi"/>
          <w:b/>
          <w:sz w:val="22"/>
        </w:rPr>
        <w:t>.</w:t>
      </w:r>
      <w:proofErr w:type="spellStart"/>
      <w:proofErr w:type="gramStart"/>
      <w:r w:rsidRPr="00270A14">
        <w:rPr>
          <w:rFonts w:asciiTheme="majorHAnsi" w:hAnsiTheme="majorHAnsi"/>
          <w:b/>
          <w:sz w:val="22"/>
        </w:rPr>
        <w:t>edu</w:t>
      </w:r>
      <w:proofErr w:type="spellEnd"/>
      <w:r>
        <w:rPr>
          <w:rFonts w:asciiTheme="majorHAnsi" w:hAnsiTheme="majorHAnsi"/>
          <w:sz w:val="22"/>
        </w:rPr>
        <w:t xml:space="preserve">  sites</w:t>
      </w:r>
      <w:proofErr w:type="gramEnd"/>
      <w:r>
        <w:rPr>
          <w:rFonts w:asciiTheme="majorHAnsi" w:hAnsiTheme="majorHAnsi"/>
          <w:sz w:val="22"/>
        </w:rPr>
        <w:t xml:space="preserve">,  </w:t>
      </w:r>
      <w:r w:rsidRPr="00270A14">
        <w:rPr>
          <w:rFonts w:asciiTheme="majorHAnsi" w:hAnsiTheme="majorHAnsi"/>
          <w:b/>
          <w:sz w:val="22"/>
        </w:rPr>
        <w:t>.</w:t>
      </w:r>
      <w:proofErr w:type="spellStart"/>
      <w:r w:rsidRPr="00270A14">
        <w:rPr>
          <w:rFonts w:asciiTheme="majorHAnsi" w:hAnsiTheme="majorHAnsi"/>
          <w:b/>
          <w:sz w:val="22"/>
        </w:rPr>
        <w:t>gov</w:t>
      </w:r>
      <w:proofErr w:type="spellEnd"/>
      <w:r>
        <w:rPr>
          <w:rFonts w:asciiTheme="majorHAnsi" w:hAnsiTheme="majorHAnsi"/>
          <w:sz w:val="22"/>
        </w:rPr>
        <w:t xml:space="preserve">  sites are usually okay</w:t>
      </w:r>
    </w:p>
    <w:p w:rsidR="00A96AF3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PDFs</w:t>
      </w:r>
      <w:proofErr w:type="spellEnd"/>
      <w:r>
        <w:rPr>
          <w:rFonts w:asciiTheme="majorHAnsi" w:hAnsiTheme="majorHAnsi"/>
          <w:sz w:val="22"/>
        </w:rPr>
        <w:t xml:space="preserve"> of data/findings from studies by reputable institutions or organizations </w:t>
      </w:r>
    </w:p>
    <w:p w:rsidR="00A96AF3" w:rsidRPr="00270A14" w:rsidRDefault="00A96AF3" w:rsidP="00A96A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270A14">
        <w:rPr>
          <w:rFonts w:asciiTheme="majorHAnsi" w:hAnsiTheme="majorHAnsi"/>
          <w:sz w:val="22"/>
        </w:rPr>
        <w:t xml:space="preserve">Other valid, reliable, aligned sites </w:t>
      </w:r>
      <w:r w:rsidRPr="00270A14">
        <w:rPr>
          <w:rFonts w:asciiTheme="majorHAnsi" w:hAnsiTheme="majorHAnsi"/>
          <w:i/>
          <w:sz w:val="22"/>
        </w:rPr>
        <w:t>(use a critical eye)</w:t>
      </w:r>
    </w:p>
    <w:p w:rsidR="00A96AF3" w:rsidRDefault="00A96AF3" w:rsidP="00A96AF3">
      <w:pPr>
        <w:rPr>
          <w:rFonts w:asciiTheme="majorHAnsi" w:hAnsiTheme="majorHAnsi"/>
          <w:b/>
          <w:sz w:val="22"/>
          <w:u w:val="single"/>
        </w:rPr>
      </w:pPr>
    </w:p>
    <w:p w:rsidR="00A96AF3" w:rsidRPr="007F495D" w:rsidRDefault="00A96AF3" w:rsidP="00A96AF3">
      <w:pPr>
        <w:pStyle w:val="NormalWeb"/>
        <w:spacing w:before="2" w:after="2"/>
        <w:rPr>
          <w:rFonts w:asciiTheme="majorHAnsi" w:hAnsiTheme="majorHAnsi"/>
          <w:b/>
          <w:sz w:val="12"/>
          <w:szCs w:val="17"/>
        </w:rPr>
      </w:pPr>
      <w:r>
        <w:rPr>
          <w:rFonts w:asciiTheme="majorHAnsi" w:hAnsiTheme="majorHAnsi"/>
          <w:b/>
          <w:sz w:val="22"/>
          <w:szCs w:val="17"/>
        </w:rPr>
        <w:t>INFORMATION ORGANIZER:</w:t>
      </w:r>
      <w:r>
        <w:rPr>
          <w:rFonts w:asciiTheme="majorHAnsi" w:hAnsiTheme="majorHAnsi"/>
          <w:b/>
          <w:sz w:val="22"/>
          <w:szCs w:val="17"/>
        </w:rPr>
        <w:br/>
      </w:r>
    </w:p>
    <w:tbl>
      <w:tblPr>
        <w:tblStyle w:val="TableGrid"/>
        <w:tblW w:w="0" w:type="auto"/>
        <w:tblLook w:val="00BF"/>
      </w:tblPr>
      <w:tblGrid>
        <w:gridCol w:w="1368"/>
        <w:gridCol w:w="3240"/>
        <w:gridCol w:w="6408"/>
      </w:tblGrid>
      <w:tr w:rsidR="00A96AF3" w:rsidTr="00A96AF3">
        <w:tc>
          <w:tcPr>
            <w:tcW w:w="136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1. </w:t>
            </w:r>
            <w:r w:rsidRPr="00740D63">
              <w:rPr>
                <w:rFonts w:asciiTheme="majorHAnsi" w:hAnsiTheme="majorHAnsi"/>
                <w:b/>
                <w:sz w:val="22"/>
              </w:rPr>
              <w:t xml:space="preserve">Define the </w:t>
            </w:r>
            <w:r>
              <w:rPr>
                <w:rFonts w:asciiTheme="majorHAnsi" w:hAnsiTheme="majorHAnsi"/>
                <w:b/>
                <w:sz w:val="22"/>
              </w:rPr>
              <w:t>problem</w:t>
            </w:r>
          </w:p>
        </w:tc>
        <w:tc>
          <w:tcPr>
            <w:tcW w:w="3240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740D63">
              <w:rPr>
                <w:rFonts w:asciiTheme="majorHAnsi" w:hAnsiTheme="majorHAnsi"/>
                <w:sz w:val="22"/>
              </w:rPr>
              <w:t xml:space="preserve">Identify the </w:t>
            </w:r>
            <w:proofErr w:type="spellStart"/>
            <w:r w:rsidRPr="00740D63">
              <w:rPr>
                <w:rFonts w:asciiTheme="majorHAnsi" w:hAnsiTheme="majorHAnsi"/>
                <w:sz w:val="22"/>
              </w:rPr>
              <w:t>pathophysiology</w:t>
            </w:r>
            <w:proofErr w:type="spellEnd"/>
            <w:r w:rsidRPr="00740D63">
              <w:rPr>
                <w:rFonts w:asciiTheme="majorHAnsi" w:hAnsiTheme="majorHAnsi"/>
                <w:sz w:val="22"/>
              </w:rPr>
              <w:t xml:space="preserve"> (</w:t>
            </w:r>
            <w:r w:rsidRPr="00A267D0">
              <w:rPr>
                <w:rFonts w:asciiTheme="majorHAnsi" w:hAnsiTheme="majorHAnsi"/>
                <w:b/>
                <w:sz w:val="22"/>
              </w:rPr>
              <w:t>disease process</w:t>
            </w:r>
            <w:r w:rsidRPr="00740D63">
              <w:rPr>
                <w:rFonts w:asciiTheme="majorHAnsi" w:hAnsiTheme="majorHAnsi"/>
                <w:sz w:val="22"/>
              </w:rPr>
              <w:t>) in the body</w:t>
            </w:r>
          </w:p>
          <w:p w:rsidR="00A96AF3" w:rsidRPr="00740D6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Pr="00740D6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  <w:r>
              <w:rPr>
                <w:rFonts w:asciiTheme="majorHAnsi" w:hAnsiTheme="majorHAnsi"/>
                <w:sz w:val="22"/>
                <w:szCs w:val="17"/>
              </w:rPr>
              <w:t>-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Identify </w:t>
            </w:r>
            <w:r w:rsidRPr="00A267D0">
              <w:rPr>
                <w:rFonts w:asciiTheme="majorHAnsi" w:hAnsiTheme="majorHAnsi"/>
                <w:b/>
                <w:sz w:val="22"/>
                <w:szCs w:val="17"/>
              </w:rPr>
              <w:t>symptoms,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 </w:t>
            </w:r>
            <w:r w:rsidRPr="00A267D0">
              <w:rPr>
                <w:rFonts w:asciiTheme="majorHAnsi" w:hAnsiTheme="majorHAnsi"/>
                <w:b/>
                <w:sz w:val="22"/>
                <w:szCs w:val="17"/>
              </w:rPr>
              <w:t>prognosis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 (expected outcome), and possible </w:t>
            </w:r>
            <w:r w:rsidRPr="00A267D0">
              <w:rPr>
                <w:rFonts w:asciiTheme="majorHAnsi" w:hAnsiTheme="majorHAnsi"/>
                <w:b/>
                <w:sz w:val="22"/>
                <w:szCs w:val="17"/>
              </w:rPr>
              <w:t>treatments</w:t>
            </w: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Pr="00740D6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  <w:r>
              <w:rPr>
                <w:rFonts w:asciiTheme="majorHAnsi" w:hAnsiTheme="majorHAnsi"/>
                <w:sz w:val="22"/>
                <w:szCs w:val="17"/>
              </w:rPr>
              <w:t>-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Identify basic </w:t>
            </w:r>
            <w:r w:rsidRPr="00A267D0">
              <w:rPr>
                <w:rFonts w:asciiTheme="majorHAnsi" w:hAnsiTheme="majorHAnsi"/>
                <w:b/>
                <w:sz w:val="22"/>
                <w:szCs w:val="17"/>
              </w:rPr>
              <w:t>preventative recommendations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 or </w:t>
            </w:r>
            <w:r w:rsidRPr="00A267D0">
              <w:rPr>
                <w:rFonts w:asciiTheme="majorHAnsi" w:hAnsiTheme="majorHAnsi"/>
                <w:b/>
                <w:sz w:val="22"/>
                <w:szCs w:val="17"/>
              </w:rPr>
              <w:t>screenings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 available</w:t>
            </w: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  <w:tc>
          <w:tcPr>
            <w:tcW w:w="640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</w:tr>
      <w:tr w:rsidR="00A96AF3" w:rsidTr="00A96AF3">
        <w:tc>
          <w:tcPr>
            <w:tcW w:w="136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2. </w:t>
            </w:r>
            <w:r w:rsidRPr="00740D63">
              <w:rPr>
                <w:rFonts w:asciiTheme="majorHAnsi" w:hAnsiTheme="majorHAnsi"/>
                <w:b/>
                <w:sz w:val="22"/>
              </w:rPr>
              <w:t>Establish the extent of the problem</w:t>
            </w:r>
          </w:p>
        </w:tc>
        <w:tc>
          <w:tcPr>
            <w:tcW w:w="3240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740D63">
              <w:rPr>
                <w:rFonts w:asciiTheme="majorHAnsi" w:hAnsiTheme="majorHAnsi"/>
                <w:sz w:val="22"/>
              </w:rPr>
              <w:t xml:space="preserve">Summarize the </w:t>
            </w:r>
            <w:r w:rsidRPr="00A267D0">
              <w:rPr>
                <w:rFonts w:asciiTheme="majorHAnsi" w:hAnsiTheme="majorHAnsi"/>
                <w:b/>
                <w:sz w:val="22"/>
              </w:rPr>
              <w:t>prevalence</w:t>
            </w:r>
            <w:r w:rsidRPr="00740D63">
              <w:rPr>
                <w:rFonts w:asciiTheme="majorHAnsi" w:hAnsiTheme="majorHAnsi"/>
                <w:sz w:val="22"/>
              </w:rPr>
              <w:t xml:space="preserve"> (including appropriate </w:t>
            </w:r>
            <w:r w:rsidRPr="00A267D0">
              <w:rPr>
                <w:rFonts w:asciiTheme="majorHAnsi" w:hAnsiTheme="majorHAnsi"/>
                <w:b/>
                <w:sz w:val="22"/>
              </w:rPr>
              <w:t>demographic breakdown</w:t>
            </w:r>
            <w:r w:rsidRPr="00740D63">
              <w:rPr>
                <w:rFonts w:asciiTheme="majorHAnsi" w:hAnsiTheme="majorHAnsi"/>
                <w:sz w:val="22"/>
              </w:rPr>
              <w:t>)</w:t>
            </w:r>
          </w:p>
          <w:p w:rsidR="00A96AF3" w:rsidRPr="00740D6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740D63">
              <w:rPr>
                <w:rFonts w:asciiTheme="majorHAnsi" w:hAnsiTheme="majorHAnsi"/>
                <w:sz w:val="22"/>
              </w:rPr>
              <w:t xml:space="preserve">Explain </w:t>
            </w:r>
            <w:r w:rsidRPr="00A267D0">
              <w:rPr>
                <w:rFonts w:asciiTheme="majorHAnsi" w:hAnsiTheme="majorHAnsi"/>
                <w:b/>
                <w:sz w:val="22"/>
              </w:rPr>
              <w:t xml:space="preserve">trends </w:t>
            </w:r>
            <w:r w:rsidRPr="00740D63">
              <w:rPr>
                <w:rFonts w:asciiTheme="majorHAnsi" w:hAnsiTheme="majorHAnsi"/>
                <w:sz w:val="22"/>
              </w:rPr>
              <w:t>in the spread, increase, or decrease of the disease over time</w:t>
            </w: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Pr="00A267D0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</w:tc>
        <w:tc>
          <w:tcPr>
            <w:tcW w:w="640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</w:tr>
      <w:tr w:rsidR="00A96AF3" w:rsidTr="00A96AF3">
        <w:tc>
          <w:tcPr>
            <w:tcW w:w="136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3. </w:t>
            </w:r>
            <w:r w:rsidRPr="00740D63">
              <w:rPr>
                <w:rFonts w:asciiTheme="majorHAnsi" w:hAnsiTheme="majorHAnsi"/>
                <w:b/>
                <w:sz w:val="22"/>
              </w:rPr>
              <w:t>Establish the scope of the problem</w:t>
            </w:r>
          </w:p>
        </w:tc>
        <w:tc>
          <w:tcPr>
            <w:tcW w:w="3240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  <w:r>
              <w:rPr>
                <w:rFonts w:asciiTheme="majorHAnsi" w:hAnsiTheme="majorHAnsi"/>
                <w:sz w:val="22"/>
                <w:szCs w:val="17"/>
              </w:rPr>
              <w:t>-</w:t>
            </w:r>
            <w:r w:rsidRPr="00A267D0">
              <w:rPr>
                <w:rFonts w:asciiTheme="majorHAnsi" w:hAnsiTheme="majorHAnsi"/>
                <w:b/>
                <w:sz w:val="22"/>
                <w:szCs w:val="17"/>
              </w:rPr>
              <w:t>Background</w:t>
            </w:r>
            <w:r w:rsidRPr="00740D63">
              <w:rPr>
                <w:rFonts w:asciiTheme="majorHAnsi" w:hAnsiTheme="majorHAnsi"/>
                <w:sz w:val="22"/>
                <w:szCs w:val="17"/>
              </w:rPr>
              <w:t xml:space="preserve"> information (provide historical context, relate to current issues, etc.)</w:t>
            </w:r>
          </w:p>
          <w:p w:rsidR="00A96AF3" w:rsidRPr="00740D6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740D63">
              <w:rPr>
                <w:rFonts w:asciiTheme="majorHAnsi" w:hAnsiTheme="majorHAnsi"/>
                <w:sz w:val="22"/>
              </w:rPr>
              <w:t>Identify the</w:t>
            </w:r>
            <w:r w:rsidRPr="00A267D0">
              <w:rPr>
                <w:rFonts w:asciiTheme="majorHAnsi" w:hAnsiTheme="majorHAnsi"/>
                <w:b/>
                <w:sz w:val="22"/>
              </w:rPr>
              <w:t xml:space="preserve"> impact</w:t>
            </w:r>
            <w:r w:rsidRPr="00740D63">
              <w:rPr>
                <w:rFonts w:asciiTheme="majorHAnsi" w:hAnsiTheme="majorHAnsi"/>
                <w:sz w:val="22"/>
              </w:rPr>
              <w:t xml:space="preserve"> (effects/costs/outcomes) of the problem</w:t>
            </w: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Pr="00A267D0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</w:tc>
        <w:tc>
          <w:tcPr>
            <w:tcW w:w="640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</w:tr>
      <w:tr w:rsidR="00A96AF3" w:rsidTr="00A96AF3">
        <w:tc>
          <w:tcPr>
            <w:tcW w:w="136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sz w:val="22"/>
                <w:szCs w:val="17"/>
              </w:rPr>
              <w:t>4. Discuss the</w:t>
            </w:r>
            <w:r w:rsidRPr="00740D63">
              <w:rPr>
                <w:rFonts w:asciiTheme="majorHAnsi" w:hAnsiTheme="majorHAnsi"/>
                <w:b/>
                <w:sz w:val="22"/>
                <w:szCs w:val="17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17"/>
              </w:rPr>
              <w:t>factor</w:t>
            </w:r>
            <w:r w:rsidRPr="00740D63">
              <w:rPr>
                <w:rFonts w:asciiTheme="majorHAnsi" w:hAnsiTheme="majorHAnsi"/>
                <w:b/>
                <w:sz w:val="22"/>
                <w:szCs w:val="17"/>
              </w:rPr>
              <w:t>s that impact the problem</w:t>
            </w:r>
          </w:p>
        </w:tc>
        <w:tc>
          <w:tcPr>
            <w:tcW w:w="3240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740D63">
              <w:rPr>
                <w:rFonts w:asciiTheme="majorHAnsi" w:hAnsiTheme="majorHAnsi"/>
                <w:sz w:val="22"/>
              </w:rPr>
              <w:t xml:space="preserve">Identify the </w:t>
            </w:r>
            <w:r w:rsidRPr="00A267D0">
              <w:rPr>
                <w:rFonts w:asciiTheme="majorHAnsi" w:hAnsiTheme="majorHAnsi"/>
                <w:b/>
                <w:sz w:val="22"/>
              </w:rPr>
              <w:t>risk factors,</w:t>
            </w:r>
            <w:r w:rsidRPr="00740D63">
              <w:rPr>
                <w:rFonts w:asciiTheme="majorHAnsi" w:hAnsiTheme="majorHAnsi"/>
                <w:sz w:val="22"/>
              </w:rPr>
              <w:t xml:space="preserve"> causes &amp; triggers</w:t>
            </w:r>
          </w:p>
          <w:p w:rsidR="00A96AF3" w:rsidRPr="00740D6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  <w:szCs w:val="17"/>
              </w:rPr>
            </w:pP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740D63">
              <w:rPr>
                <w:rFonts w:asciiTheme="majorHAnsi" w:hAnsiTheme="majorHAnsi"/>
                <w:sz w:val="22"/>
              </w:rPr>
              <w:t>Identify</w:t>
            </w:r>
            <w:r>
              <w:rPr>
                <w:rFonts w:asciiTheme="majorHAnsi" w:hAnsiTheme="majorHAnsi"/>
                <w:sz w:val="22"/>
              </w:rPr>
              <w:t xml:space="preserve"> possible/proposed</w:t>
            </w:r>
            <w:r w:rsidRPr="00740D63">
              <w:rPr>
                <w:rFonts w:asciiTheme="majorHAnsi" w:hAnsiTheme="majorHAnsi"/>
                <w:sz w:val="22"/>
              </w:rPr>
              <w:t xml:space="preserve"> </w:t>
            </w:r>
            <w:r w:rsidRPr="00A267D0">
              <w:rPr>
                <w:rFonts w:asciiTheme="majorHAnsi" w:hAnsiTheme="majorHAnsi"/>
                <w:b/>
                <w:sz w:val="22"/>
              </w:rPr>
              <w:t>solutions</w:t>
            </w:r>
            <w:r w:rsidRPr="00740D63">
              <w:rPr>
                <w:rFonts w:asciiTheme="majorHAnsi" w:hAnsiTheme="majorHAnsi"/>
                <w:sz w:val="22"/>
              </w:rPr>
              <w:t xml:space="preserve"> to the problem</w:t>
            </w:r>
          </w:p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  <w:p w:rsidR="00A96AF3" w:rsidRPr="00A267D0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  <w:tc>
          <w:tcPr>
            <w:tcW w:w="640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</w:tr>
      <w:tr w:rsidR="00A96AF3" w:rsidTr="00A96AF3">
        <w:tc>
          <w:tcPr>
            <w:tcW w:w="136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  <w:r>
              <w:rPr>
                <w:rFonts w:asciiTheme="majorHAnsi" w:hAnsiTheme="majorHAnsi"/>
                <w:b/>
                <w:sz w:val="22"/>
                <w:szCs w:val="17"/>
              </w:rPr>
              <w:t>Other Information</w:t>
            </w:r>
          </w:p>
        </w:tc>
        <w:tc>
          <w:tcPr>
            <w:tcW w:w="3240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  <w:p w:rsidR="00A96AF3" w:rsidRP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i/>
                <w:sz w:val="22"/>
                <w:szCs w:val="17"/>
              </w:rPr>
            </w:pPr>
          </w:p>
        </w:tc>
        <w:tc>
          <w:tcPr>
            <w:tcW w:w="6408" w:type="dxa"/>
          </w:tcPr>
          <w:p w:rsidR="00A96AF3" w:rsidRDefault="00A96AF3" w:rsidP="00A267D0">
            <w:pPr>
              <w:pStyle w:val="NormalWeb"/>
              <w:spacing w:before="2" w:after="2"/>
              <w:rPr>
                <w:rFonts w:asciiTheme="majorHAnsi" w:hAnsiTheme="majorHAnsi"/>
                <w:b/>
                <w:sz w:val="22"/>
                <w:szCs w:val="17"/>
              </w:rPr>
            </w:pPr>
          </w:p>
        </w:tc>
      </w:tr>
    </w:tbl>
    <w:p w:rsidR="00A96AF3" w:rsidRPr="00A96AF3" w:rsidRDefault="00A96AF3" w:rsidP="00A96AF3">
      <w:pPr>
        <w:jc w:val="center"/>
        <w:rPr>
          <w:rFonts w:asciiTheme="majorHAnsi" w:hAnsiTheme="majorHAnsi"/>
          <w:i/>
          <w:szCs w:val="17"/>
        </w:rPr>
      </w:pPr>
    </w:p>
    <w:p w:rsidR="00FB7DDE" w:rsidRPr="00A96AF3" w:rsidRDefault="00A96AF3" w:rsidP="00A96AF3">
      <w:pPr>
        <w:jc w:val="center"/>
      </w:pPr>
      <w:r w:rsidRPr="00A96AF3">
        <w:rPr>
          <w:rFonts w:asciiTheme="majorHAnsi" w:hAnsiTheme="majorHAnsi"/>
          <w:i/>
          <w:sz w:val="22"/>
          <w:szCs w:val="17"/>
        </w:rPr>
        <w:t>Use additional paper to take notes if needed!</w:t>
      </w:r>
    </w:p>
    <w:sectPr w:rsidR="00FB7DDE" w:rsidRPr="00A96AF3" w:rsidSect="00A96AF3">
      <w:pgSz w:w="12240" w:h="15840"/>
      <w:pgMar w:top="720" w:right="720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7050DF"/>
    <w:multiLevelType w:val="hybridMultilevel"/>
    <w:tmpl w:val="5F2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96AF3"/>
    <w:rsid w:val="00A96A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F3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6AF3"/>
    <w:pPr>
      <w:ind w:left="720"/>
      <w:contextualSpacing/>
    </w:pPr>
  </w:style>
  <w:style w:type="table" w:styleId="TableGrid">
    <w:name w:val="Table Grid"/>
    <w:basedOn w:val="TableNormal"/>
    <w:uiPriority w:val="59"/>
    <w:rsid w:val="00A96A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96AF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1</cp:revision>
  <dcterms:created xsi:type="dcterms:W3CDTF">2014-06-21T23:51:00Z</dcterms:created>
  <dcterms:modified xsi:type="dcterms:W3CDTF">2014-06-21T23:55:00Z</dcterms:modified>
</cp:coreProperties>
</file>